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B310E" w14:textId="77777777" w:rsidR="00A506CD" w:rsidRPr="00A506CD" w:rsidRDefault="00A506CD" w:rsidP="00A506CD">
      <w:pPr>
        <w:rPr>
          <w:b/>
          <w:bCs/>
          <w:sz w:val="32"/>
          <w:szCs w:val="32"/>
        </w:rPr>
      </w:pPr>
      <w:r w:rsidRPr="00A506CD">
        <w:rPr>
          <w:b/>
          <w:bCs/>
          <w:sz w:val="32"/>
          <w:szCs w:val="32"/>
        </w:rPr>
        <w:t>Адреса оказания бесплатной медицинской помощи</w:t>
      </w:r>
    </w:p>
    <w:p w14:paraId="0BE5A6E7" w14:textId="0837772C" w:rsidR="00A506CD" w:rsidRPr="00A506CD" w:rsidRDefault="00A506CD" w:rsidP="00A506CD">
      <w:pPr>
        <w:rPr>
          <w:sz w:val="28"/>
          <w:szCs w:val="28"/>
        </w:rPr>
      </w:pPr>
      <w:r w:rsidRPr="00A506CD">
        <w:rPr>
          <w:sz w:val="28"/>
          <w:szCs w:val="28"/>
        </w:rPr>
        <w:t xml:space="preserve">ООО </w:t>
      </w:r>
      <w:proofErr w:type="gramStart"/>
      <w:r w:rsidRPr="00A506CD">
        <w:rPr>
          <w:sz w:val="28"/>
          <w:szCs w:val="28"/>
        </w:rPr>
        <w:t>«</w:t>
      </w:r>
      <w:r>
        <w:rPr>
          <w:sz w:val="28"/>
          <w:szCs w:val="28"/>
        </w:rPr>
        <w:t xml:space="preserve"> МЦ</w:t>
      </w:r>
      <w:proofErr w:type="gramEnd"/>
      <w:r>
        <w:rPr>
          <w:sz w:val="28"/>
          <w:szCs w:val="28"/>
        </w:rPr>
        <w:t xml:space="preserve"> Да Винчи</w:t>
      </w:r>
      <w:r w:rsidRPr="00A506CD">
        <w:rPr>
          <w:sz w:val="28"/>
          <w:szCs w:val="28"/>
        </w:rPr>
        <w:t>» не участвует в реализации программ государственных гарантий бесплатного оказания гражданам медицинской помощи. Пациенты имеют возможность получения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в других медицинских учреждениях, участвующих в реализации указанных программ.</w:t>
      </w:r>
    </w:p>
    <w:p w14:paraId="0440A3F8" w14:textId="3AAD55B6" w:rsidR="00A506CD" w:rsidRDefault="00A506CD" w:rsidP="00A506CD">
      <w:pPr>
        <w:rPr>
          <w:sz w:val="28"/>
          <w:szCs w:val="28"/>
        </w:rPr>
      </w:pPr>
      <w:r w:rsidRPr="00A506CD">
        <w:rPr>
          <w:sz w:val="28"/>
          <w:szCs w:val="28"/>
        </w:rPr>
        <w:t>Основные адреса оказания бесплатной медицинской помощи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( по</w:t>
      </w:r>
      <w:proofErr w:type="gramEnd"/>
      <w:r>
        <w:rPr>
          <w:sz w:val="28"/>
          <w:szCs w:val="28"/>
        </w:rPr>
        <w:t xml:space="preserve"> профилю оказания медицинской помощи в ООО </w:t>
      </w:r>
      <w:proofErr w:type="gramStart"/>
      <w:r>
        <w:rPr>
          <w:sz w:val="28"/>
          <w:szCs w:val="28"/>
        </w:rPr>
        <w:t>« МЦ</w:t>
      </w:r>
      <w:proofErr w:type="gramEnd"/>
      <w:r>
        <w:rPr>
          <w:sz w:val="28"/>
          <w:szCs w:val="28"/>
        </w:rPr>
        <w:t xml:space="preserve"> Да Винчи»</w:t>
      </w:r>
      <w:r w:rsidRPr="00A506CD">
        <w:rPr>
          <w:sz w:val="28"/>
          <w:szCs w:val="28"/>
        </w:rPr>
        <w:t>:</w:t>
      </w:r>
    </w:p>
    <w:p w14:paraId="2ADD0561" w14:textId="52B2BCF7" w:rsidR="00A506CD" w:rsidRDefault="00A506CD" w:rsidP="00A506CD">
      <w:pPr>
        <w:rPr>
          <w:sz w:val="28"/>
          <w:szCs w:val="28"/>
        </w:rPr>
      </w:pPr>
      <w:r w:rsidRPr="00A506CD">
        <w:rPr>
          <w:sz w:val="28"/>
          <w:szCs w:val="28"/>
        </w:rPr>
        <w:t xml:space="preserve">1 </w:t>
      </w:r>
      <w:hyperlink r:id="rId5" w:history="1">
        <w:r w:rsidRPr="00A506CD">
          <w:rPr>
            <w:rStyle w:val="ac"/>
            <w:b/>
            <w:bCs/>
            <w:color w:val="auto"/>
            <w:sz w:val="28"/>
            <w:szCs w:val="28"/>
          </w:rPr>
          <w:t>ОГБУЗ «Белгородская областная клиническая больница Святителя Иоасафа»</w:t>
        </w:r>
      </w:hyperlink>
      <w:r w:rsidRPr="00A506CD">
        <w:rPr>
          <w:sz w:val="28"/>
          <w:szCs w:val="28"/>
        </w:rPr>
        <w:t xml:space="preserve"> </w:t>
      </w:r>
      <w:r w:rsidRPr="00A506CD">
        <w:rPr>
          <w:sz w:val="28"/>
          <w:szCs w:val="28"/>
        </w:rPr>
        <w:t>308007, Россия, Белгородская область, г. Белгород, ул. Некрасова, д. 8/9</w:t>
      </w:r>
      <w:r>
        <w:rPr>
          <w:sz w:val="28"/>
          <w:szCs w:val="28"/>
        </w:rPr>
        <w:t xml:space="preserve">   </w:t>
      </w:r>
      <w:r w:rsidRPr="00A506CD">
        <w:rPr>
          <w:sz w:val="24"/>
          <w:szCs w:val="24"/>
        </w:rPr>
        <w:t>ЕДИНЫЙ КОНТАКТНЫЙ ЦЕНТР</w:t>
      </w:r>
      <w:r w:rsidRPr="00A506CD">
        <w:rPr>
          <w:sz w:val="24"/>
          <w:szCs w:val="24"/>
        </w:rPr>
        <w:t xml:space="preserve"> </w:t>
      </w:r>
      <w:r w:rsidRPr="00A506CD">
        <w:rPr>
          <w:sz w:val="28"/>
          <w:szCs w:val="28"/>
        </w:rPr>
        <w:t xml:space="preserve">  </w:t>
      </w:r>
      <w:hyperlink r:id="rId6" w:history="1">
        <w:r w:rsidRPr="00A506CD">
          <w:rPr>
            <w:rStyle w:val="ac"/>
            <w:color w:val="auto"/>
            <w:sz w:val="28"/>
            <w:szCs w:val="28"/>
          </w:rPr>
          <w:t>+7 (4722) 73-20-92</w:t>
        </w:r>
      </w:hyperlink>
    </w:p>
    <w:p w14:paraId="32ECEC9D" w14:textId="19863EDC" w:rsidR="000C3C51" w:rsidRDefault="000C3C51" w:rsidP="00A506CD">
      <w:pPr>
        <w:rPr>
          <w:sz w:val="28"/>
          <w:szCs w:val="28"/>
        </w:rPr>
      </w:pPr>
      <w:r w:rsidRPr="000C3C51">
        <w:rPr>
          <w:sz w:val="28"/>
          <w:szCs w:val="28"/>
        </w:rPr>
        <w:t>г. Белгород, ул. Некрасова, 8/9 (Перинатальный центр-1, педиатрический корпус)</w:t>
      </w:r>
      <w:r>
        <w:rPr>
          <w:sz w:val="28"/>
          <w:szCs w:val="28"/>
        </w:rPr>
        <w:t xml:space="preserve"> </w:t>
      </w:r>
    </w:p>
    <w:p w14:paraId="71F3A8C7" w14:textId="77777777" w:rsidR="00A506CD" w:rsidRPr="00A506CD" w:rsidRDefault="00A506CD" w:rsidP="00A506CD">
      <w:p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hyperlink r:id="rId7" w:history="1">
        <w:r w:rsidRPr="00A506CD">
          <w:rPr>
            <w:rStyle w:val="ac"/>
            <w:b/>
            <w:bCs/>
            <w:color w:val="auto"/>
            <w:sz w:val="28"/>
            <w:szCs w:val="28"/>
          </w:rPr>
          <w:t>ОГБУЗ "Городская больница №2 г. Белгорода"</w:t>
        </w:r>
      </w:hyperlink>
      <w:r w:rsidRPr="00A506CD">
        <w:rPr>
          <w:sz w:val="28"/>
          <w:szCs w:val="28"/>
        </w:rPr>
        <w:t xml:space="preserve"> </w:t>
      </w:r>
      <w:r w:rsidRPr="00A506CD">
        <w:rPr>
          <w:sz w:val="28"/>
          <w:szCs w:val="28"/>
        </w:rPr>
        <w:t>г. Белгород,</w:t>
      </w:r>
    </w:p>
    <w:p w14:paraId="7A982F80" w14:textId="77777777" w:rsidR="00A506CD" w:rsidRPr="00A506CD" w:rsidRDefault="00A506CD" w:rsidP="00A506CD">
      <w:pPr>
        <w:rPr>
          <w:sz w:val="28"/>
          <w:szCs w:val="28"/>
        </w:rPr>
      </w:pPr>
      <w:r w:rsidRPr="00A506CD">
        <w:rPr>
          <w:sz w:val="28"/>
          <w:szCs w:val="28"/>
        </w:rPr>
        <w:t>ул. Губкина, д. 46</w:t>
      </w:r>
      <w:r w:rsidRPr="00A506CD">
        <w:rPr>
          <w:sz w:val="28"/>
          <w:szCs w:val="28"/>
        </w:rPr>
        <w:t xml:space="preserve"> </w:t>
      </w:r>
      <w:r w:rsidRPr="00A506CD">
        <w:rPr>
          <w:sz w:val="28"/>
          <w:szCs w:val="28"/>
        </w:rPr>
        <w:t>Телефон приёмной главного врача</w:t>
      </w:r>
    </w:p>
    <w:p w14:paraId="3B6337E3" w14:textId="77777777" w:rsidR="00A506CD" w:rsidRPr="00A506CD" w:rsidRDefault="00A506CD" w:rsidP="00A506CD">
      <w:pPr>
        <w:rPr>
          <w:sz w:val="28"/>
          <w:szCs w:val="28"/>
        </w:rPr>
      </w:pPr>
      <w:hyperlink r:id="rId8" w:history="1">
        <w:r w:rsidRPr="00A506CD">
          <w:rPr>
            <w:rStyle w:val="ac"/>
            <w:color w:val="auto"/>
            <w:sz w:val="28"/>
            <w:szCs w:val="28"/>
          </w:rPr>
          <w:t>+7(4722) 55-85-70</w:t>
        </w:r>
      </w:hyperlink>
    </w:p>
    <w:p w14:paraId="6863D901" w14:textId="77777777" w:rsidR="00A506CD" w:rsidRPr="00A506CD" w:rsidRDefault="00A506CD" w:rsidP="00A506CD">
      <w:pPr>
        <w:rPr>
          <w:sz w:val="28"/>
          <w:szCs w:val="28"/>
        </w:rPr>
      </w:pPr>
      <w:r w:rsidRPr="00A506CD">
        <w:rPr>
          <w:sz w:val="28"/>
          <w:szCs w:val="28"/>
        </w:rPr>
        <w:t>Телефон горячей линии</w:t>
      </w:r>
    </w:p>
    <w:p w14:paraId="5988D786" w14:textId="77777777" w:rsidR="00A506CD" w:rsidRPr="00A506CD" w:rsidRDefault="00A506CD" w:rsidP="00A506CD">
      <w:pPr>
        <w:rPr>
          <w:sz w:val="28"/>
          <w:szCs w:val="28"/>
        </w:rPr>
      </w:pPr>
      <w:hyperlink r:id="rId9" w:history="1">
        <w:r w:rsidRPr="00A506CD">
          <w:rPr>
            <w:rStyle w:val="ac"/>
            <w:color w:val="auto"/>
            <w:sz w:val="28"/>
            <w:szCs w:val="28"/>
          </w:rPr>
          <w:t>+7 900 171-30-03</w:t>
        </w:r>
      </w:hyperlink>
    </w:p>
    <w:p w14:paraId="71C1198D" w14:textId="77777777" w:rsidR="00A506CD" w:rsidRPr="00A506CD" w:rsidRDefault="00A506CD" w:rsidP="00A506CD">
      <w:pPr>
        <w:rPr>
          <w:sz w:val="28"/>
          <w:szCs w:val="28"/>
        </w:rPr>
      </w:pPr>
      <w:r w:rsidRPr="00A506CD">
        <w:rPr>
          <w:sz w:val="28"/>
          <w:szCs w:val="28"/>
        </w:rPr>
        <w:t>Заместитель главного врача по медицинской части</w:t>
      </w:r>
    </w:p>
    <w:p w14:paraId="17FE2951" w14:textId="77777777" w:rsidR="00A506CD" w:rsidRPr="00A506CD" w:rsidRDefault="00A506CD" w:rsidP="00A506CD">
      <w:pPr>
        <w:rPr>
          <w:sz w:val="28"/>
          <w:szCs w:val="28"/>
        </w:rPr>
      </w:pPr>
      <w:hyperlink r:id="rId10" w:history="1">
        <w:r w:rsidRPr="00A506CD">
          <w:rPr>
            <w:rStyle w:val="ac"/>
            <w:color w:val="auto"/>
            <w:sz w:val="28"/>
            <w:szCs w:val="28"/>
          </w:rPr>
          <w:t>+7(4722) 55-85-70</w:t>
        </w:r>
      </w:hyperlink>
    </w:p>
    <w:p w14:paraId="0C83BBE8" w14:textId="77777777" w:rsidR="00A506CD" w:rsidRPr="00A506CD" w:rsidRDefault="00A506CD" w:rsidP="00A506CD">
      <w:pPr>
        <w:rPr>
          <w:sz w:val="28"/>
          <w:szCs w:val="28"/>
        </w:rPr>
      </w:pPr>
      <w:r w:rsidRPr="00A506CD">
        <w:rPr>
          <w:sz w:val="28"/>
          <w:szCs w:val="28"/>
        </w:rPr>
        <w:t>Заместитель главного врача по хирургической помощи</w:t>
      </w:r>
    </w:p>
    <w:p w14:paraId="34CC5E97" w14:textId="77777777" w:rsidR="00A506CD" w:rsidRPr="00A506CD" w:rsidRDefault="00A506CD" w:rsidP="00A506CD">
      <w:pPr>
        <w:rPr>
          <w:sz w:val="28"/>
          <w:szCs w:val="28"/>
        </w:rPr>
      </w:pPr>
      <w:hyperlink r:id="rId11" w:history="1">
        <w:r w:rsidRPr="00A506CD">
          <w:rPr>
            <w:rStyle w:val="ac"/>
            <w:color w:val="auto"/>
            <w:sz w:val="28"/>
            <w:szCs w:val="28"/>
          </w:rPr>
          <w:t>+7(4722) 51-86-70</w:t>
        </w:r>
      </w:hyperlink>
    </w:p>
    <w:p w14:paraId="1F55A03F" w14:textId="77777777" w:rsidR="00A506CD" w:rsidRPr="00A506CD" w:rsidRDefault="00A506CD" w:rsidP="00A506CD">
      <w:pPr>
        <w:rPr>
          <w:sz w:val="28"/>
          <w:szCs w:val="28"/>
        </w:rPr>
      </w:pPr>
      <w:r w:rsidRPr="00A506CD">
        <w:rPr>
          <w:sz w:val="28"/>
          <w:szCs w:val="28"/>
        </w:rPr>
        <w:t>Заместитель главного врача по терапевтической помощи</w:t>
      </w:r>
    </w:p>
    <w:p w14:paraId="32F15F1D" w14:textId="77777777" w:rsidR="00A506CD" w:rsidRPr="00A506CD" w:rsidRDefault="00A506CD" w:rsidP="00A506CD">
      <w:pPr>
        <w:rPr>
          <w:sz w:val="28"/>
          <w:szCs w:val="28"/>
        </w:rPr>
      </w:pPr>
      <w:hyperlink r:id="rId12" w:history="1">
        <w:r w:rsidRPr="00A506CD">
          <w:rPr>
            <w:rStyle w:val="ac"/>
            <w:color w:val="auto"/>
            <w:sz w:val="28"/>
            <w:szCs w:val="28"/>
          </w:rPr>
          <w:t>+7(4722) 55-62-15</w:t>
        </w:r>
      </w:hyperlink>
    </w:p>
    <w:p w14:paraId="70DAA749" w14:textId="77777777" w:rsidR="00A506CD" w:rsidRPr="00A506CD" w:rsidRDefault="00A506CD" w:rsidP="00A506CD">
      <w:pPr>
        <w:rPr>
          <w:sz w:val="28"/>
          <w:szCs w:val="28"/>
        </w:rPr>
      </w:pPr>
      <w:r w:rsidRPr="00A506CD">
        <w:rPr>
          <w:sz w:val="28"/>
          <w:szCs w:val="28"/>
        </w:rPr>
        <w:t>Телефоны приемного отделения хирургического корпуса</w:t>
      </w:r>
    </w:p>
    <w:p w14:paraId="0F508DDD" w14:textId="77777777" w:rsidR="00A506CD" w:rsidRPr="00A506CD" w:rsidRDefault="00A506CD" w:rsidP="00A506CD">
      <w:pPr>
        <w:rPr>
          <w:sz w:val="28"/>
          <w:szCs w:val="28"/>
        </w:rPr>
      </w:pPr>
      <w:hyperlink r:id="rId13" w:history="1">
        <w:r w:rsidRPr="00A506CD">
          <w:rPr>
            <w:rStyle w:val="ac"/>
            <w:color w:val="auto"/>
            <w:sz w:val="28"/>
            <w:szCs w:val="28"/>
          </w:rPr>
          <w:t>+7(4722) 51-87-16</w:t>
        </w:r>
      </w:hyperlink>
      <w:r w:rsidRPr="00A506CD">
        <w:rPr>
          <w:sz w:val="28"/>
          <w:szCs w:val="28"/>
        </w:rPr>
        <w:t> доб.  +7(4722) 55-62-49</w:t>
      </w:r>
    </w:p>
    <w:p w14:paraId="205F11F5" w14:textId="77777777" w:rsidR="00A506CD" w:rsidRPr="00A506CD" w:rsidRDefault="00A506CD" w:rsidP="00A506CD">
      <w:pPr>
        <w:rPr>
          <w:sz w:val="28"/>
          <w:szCs w:val="28"/>
        </w:rPr>
      </w:pPr>
      <w:r w:rsidRPr="00A506CD">
        <w:rPr>
          <w:sz w:val="28"/>
          <w:szCs w:val="28"/>
        </w:rPr>
        <w:t>Телефон приемного отделения Инфекционного центра</w:t>
      </w:r>
    </w:p>
    <w:p w14:paraId="7A40A018" w14:textId="77777777" w:rsidR="00A506CD" w:rsidRPr="00A506CD" w:rsidRDefault="00A506CD" w:rsidP="00A506CD">
      <w:pPr>
        <w:rPr>
          <w:sz w:val="28"/>
          <w:szCs w:val="28"/>
        </w:rPr>
      </w:pPr>
      <w:hyperlink r:id="rId14" w:history="1">
        <w:r w:rsidRPr="00A506CD">
          <w:rPr>
            <w:rStyle w:val="ac"/>
            <w:color w:val="auto"/>
            <w:sz w:val="28"/>
            <w:szCs w:val="28"/>
          </w:rPr>
          <w:t>+7(47244)69908</w:t>
        </w:r>
      </w:hyperlink>
      <w:r w:rsidRPr="00A506CD">
        <w:rPr>
          <w:sz w:val="28"/>
          <w:szCs w:val="28"/>
        </w:rPr>
        <w:t> доб. +7(47244)69921</w:t>
      </w:r>
    </w:p>
    <w:p w14:paraId="2B9ED2C7" w14:textId="1C4AAC7C" w:rsidR="00A506CD" w:rsidRPr="00A506CD" w:rsidRDefault="00A506CD" w:rsidP="00A506CD">
      <w:pPr>
        <w:rPr>
          <w:sz w:val="28"/>
          <w:szCs w:val="28"/>
        </w:rPr>
      </w:pPr>
    </w:p>
    <w:p w14:paraId="01575C30" w14:textId="0708F922" w:rsidR="00A506CD" w:rsidRPr="00A506CD" w:rsidRDefault="00A506CD" w:rsidP="00A506CD">
      <w:pPr>
        <w:rPr>
          <w:sz w:val="28"/>
          <w:szCs w:val="28"/>
        </w:rPr>
      </w:pPr>
    </w:p>
    <w:p w14:paraId="7D0EF585" w14:textId="202DDB8D" w:rsidR="00A506CD" w:rsidRPr="00A506CD" w:rsidRDefault="00A506CD" w:rsidP="00A506CD">
      <w:pPr>
        <w:rPr>
          <w:sz w:val="28"/>
          <w:szCs w:val="28"/>
        </w:rPr>
      </w:pPr>
      <w:r w:rsidRPr="000C3C51">
        <w:rPr>
          <w:sz w:val="28"/>
          <w:szCs w:val="28"/>
        </w:rPr>
        <w:t xml:space="preserve">3 </w:t>
      </w:r>
      <w:r w:rsidR="000C3C51" w:rsidRPr="000C3C51">
        <w:rPr>
          <w:b/>
          <w:bCs/>
          <w:sz w:val="28"/>
          <w:szCs w:val="28"/>
        </w:rPr>
        <w:t>Перинатальный центр №2 (роддом на Архиерейской)</w:t>
      </w:r>
      <w:r w:rsidR="000C3C51" w:rsidRPr="000C3C51">
        <w:rPr>
          <w:sz w:val="28"/>
          <w:szCs w:val="28"/>
        </w:rPr>
        <w:t> в Белгороде, который входит в состав ОГБУЗ «Городская больница №2 г. Белгорода»</w:t>
      </w:r>
      <w:r w:rsidR="000C3C51" w:rsidRPr="000C3C51">
        <w:rPr>
          <w:sz w:val="28"/>
          <w:szCs w:val="28"/>
        </w:rPr>
        <w:t xml:space="preserve"> </w:t>
      </w:r>
    </w:p>
    <w:p w14:paraId="10623638" w14:textId="77777777" w:rsidR="000C3C51" w:rsidRPr="000C3C51" w:rsidRDefault="00A506CD" w:rsidP="000C3C51">
      <w:pPr>
        <w:rPr>
          <w:sz w:val="28"/>
          <w:szCs w:val="28"/>
        </w:rPr>
      </w:pPr>
      <w:r w:rsidRPr="000C3C51">
        <w:rPr>
          <w:sz w:val="28"/>
          <w:szCs w:val="28"/>
        </w:rPr>
        <w:t xml:space="preserve"> </w:t>
      </w:r>
      <w:r w:rsidR="000C3C51" w:rsidRPr="000C3C51">
        <w:rPr>
          <w:sz w:val="28"/>
          <w:szCs w:val="28"/>
        </w:rPr>
        <w:t>Адрес: ул. Губкина, д. 46/3. </w:t>
      </w:r>
      <w:hyperlink r:id="rId15" w:tgtFrame="_blank" w:history="1">
        <w:r w:rsidR="000C3C51" w:rsidRPr="000C3C51">
          <w:rPr>
            <w:rStyle w:val="ac"/>
            <w:color w:val="auto"/>
            <w:sz w:val="28"/>
            <w:szCs w:val="28"/>
          </w:rPr>
          <w:t>roddoma.ru</w:t>
        </w:r>
      </w:hyperlink>
      <w:hyperlink r:id="rId16" w:tgtFrame="_blank" w:history="1">
        <w:r w:rsidR="000C3C51" w:rsidRPr="000C3C51">
          <w:rPr>
            <w:rStyle w:val="ac"/>
            <w:color w:val="auto"/>
            <w:sz w:val="28"/>
            <w:szCs w:val="28"/>
          </w:rPr>
          <w:t>prodoctorov.ru</w:t>
        </w:r>
      </w:hyperlink>
    </w:p>
    <w:p w14:paraId="078F1853" w14:textId="77777777" w:rsidR="000C3C51" w:rsidRDefault="000C3C51" w:rsidP="000C3C51">
      <w:pPr>
        <w:rPr>
          <w:sz w:val="28"/>
          <w:szCs w:val="28"/>
        </w:rPr>
      </w:pPr>
      <w:r w:rsidRPr="000C3C51">
        <w:rPr>
          <w:sz w:val="28"/>
          <w:szCs w:val="28"/>
        </w:rPr>
        <w:t>Телефоны: +7 (4722) 73-94-49, +7 (4722) 73-94-44 (стол справок).</w:t>
      </w:r>
    </w:p>
    <w:p w14:paraId="29CFA991" w14:textId="77777777" w:rsidR="000C3C51" w:rsidRDefault="000C3C51" w:rsidP="000C3C51">
      <w:pPr>
        <w:rPr>
          <w:sz w:val="28"/>
          <w:szCs w:val="28"/>
        </w:rPr>
      </w:pPr>
    </w:p>
    <w:p w14:paraId="2CD9D98C" w14:textId="77777777" w:rsidR="000C3C51" w:rsidRDefault="000C3C51" w:rsidP="000C3C51">
      <w:pPr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0C3C51">
        <w:rPr>
          <w:b/>
          <w:bCs/>
          <w:sz w:val="28"/>
          <w:szCs w:val="28"/>
        </w:rPr>
        <w:t>Поликлиники г. Белгорода</w:t>
      </w:r>
      <w:r>
        <w:rPr>
          <w:sz w:val="28"/>
          <w:szCs w:val="28"/>
        </w:rPr>
        <w:t xml:space="preserve"> </w:t>
      </w:r>
    </w:p>
    <w:p w14:paraId="7E567BA1" w14:textId="77777777" w:rsidR="000C3C51" w:rsidRPr="000C3C51" w:rsidRDefault="000C3C51" w:rsidP="000C3C51">
      <w:pPr>
        <w:rPr>
          <w:sz w:val="28"/>
          <w:szCs w:val="28"/>
        </w:rPr>
      </w:pPr>
      <w:r w:rsidRPr="000C3C51">
        <w:rPr>
          <w:sz w:val="28"/>
          <w:szCs w:val="28"/>
        </w:rPr>
        <w:t>ОГБУЗ "Городская поликлиника города Белгорода"</w:t>
      </w:r>
    </w:p>
    <w:p w14:paraId="56D1CD97" w14:textId="77777777" w:rsidR="000C3C51" w:rsidRPr="000C3C51" w:rsidRDefault="000C3C51" w:rsidP="000C3C51">
      <w:pPr>
        <w:rPr>
          <w:sz w:val="28"/>
          <w:szCs w:val="28"/>
        </w:rPr>
      </w:pPr>
      <w:r w:rsidRPr="000C3C51">
        <w:rPr>
          <w:sz w:val="28"/>
          <w:szCs w:val="28"/>
        </w:rPr>
        <w:t xml:space="preserve">Колл-центр </w:t>
      </w:r>
      <w:r w:rsidRPr="000C3C51">
        <w:rPr>
          <w:rFonts w:ascii="Segoe UI Emoji" w:hAnsi="Segoe UI Emoji" w:cs="Segoe UI Emoji"/>
          <w:sz w:val="28"/>
          <w:szCs w:val="28"/>
        </w:rPr>
        <w:t>☎️</w:t>
      </w:r>
      <w:r w:rsidRPr="000C3C51">
        <w:rPr>
          <w:sz w:val="28"/>
          <w:szCs w:val="28"/>
        </w:rPr>
        <w:t xml:space="preserve"> 38-06-06</w:t>
      </w:r>
    </w:p>
    <w:p w14:paraId="49C90EAB" w14:textId="3C6C87B5" w:rsidR="000C3C51" w:rsidRDefault="000C3C51" w:rsidP="000C3C51">
      <w:pPr>
        <w:rPr>
          <w:sz w:val="28"/>
          <w:szCs w:val="28"/>
        </w:rPr>
      </w:pPr>
      <w:r w:rsidRPr="000C3C51">
        <w:rPr>
          <w:sz w:val="28"/>
          <w:szCs w:val="28"/>
        </w:rPr>
        <w:t>ОГБУЗ «Городская поликлиника г. Белгорода» является крупным многопрофильным учреждением, объединившим шесть поликлинических отделений, оказывающим первичную медицинскую помощь населению всего города Белгорода. В составе: поликлиническое отделение №1, поликлиническое отделение №2, поликлиническое отделение №4, поликлиническое отделение №6, поликлиническое отделение №7, поликлиническое отделение №8</w:t>
      </w:r>
      <w:r>
        <w:rPr>
          <w:sz w:val="28"/>
          <w:szCs w:val="28"/>
        </w:rPr>
        <w:t xml:space="preserve"> </w:t>
      </w:r>
    </w:p>
    <w:p w14:paraId="2E1EB950" w14:textId="77777777" w:rsidR="000C3C51" w:rsidRPr="000C3C51" w:rsidRDefault="000C3C51" w:rsidP="000C3C51">
      <w:pPr>
        <w:rPr>
          <w:sz w:val="28"/>
          <w:szCs w:val="28"/>
        </w:rPr>
      </w:pPr>
      <w:hyperlink r:id="rId17" w:history="1">
        <w:r w:rsidRPr="000C3C51">
          <w:rPr>
            <w:rStyle w:val="ac"/>
            <w:color w:val="auto"/>
            <w:sz w:val="28"/>
            <w:szCs w:val="28"/>
          </w:rPr>
          <w:t>+7 (4722) 38-06-06</w:t>
        </w:r>
      </w:hyperlink>
    </w:p>
    <w:p w14:paraId="6BB807C7" w14:textId="77777777" w:rsidR="000C3C51" w:rsidRPr="000C3C51" w:rsidRDefault="000C3C51" w:rsidP="000C3C51">
      <w:pPr>
        <w:rPr>
          <w:sz w:val="28"/>
          <w:szCs w:val="28"/>
        </w:rPr>
      </w:pPr>
      <w:r w:rsidRPr="000C3C51">
        <w:rPr>
          <w:sz w:val="28"/>
          <w:szCs w:val="28"/>
        </w:rPr>
        <w:t>gpbel31</w:t>
      </w:r>
    </w:p>
    <w:p w14:paraId="0E0F55B5" w14:textId="77777777" w:rsidR="000C3C51" w:rsidRPr="000C3C51" w:rsidRDefault="000C3C51" w:rsidP="000C3C51">
      <w:pPr>
        <w:rPr>
          <w:sz w:val="28"/>
          <w:szCs w:val="28"/>
        </w:rPr>
      </w:pPr>
      <w:hyperlink r:id="rId18" w:tgtFrame="_blank" w:history="1">
        <w:r w:rsidRPr="000C3C51">
          <w:rPr>
            <w:rStyle w:val="ac"/>
            <w:color w:val="auto"/>
            <w:sz w:val="28"/>
            <w:szCs w:val="28"/>
          </w:rPr>
          <w:t>https://poliklinika.gosuslugi.ru/</w:t>
        </w:r>
      </w:hyperlink>
    </w:p>
    <w:p w14:paraId="7D57B054" w14:textId="6B568E41" w:rsidR="000C3C51" w:rsidRPr="000C3C51" w:rsidRDefault="000C3C51" w:rsidP="000C3C51">
      <w:pPr>
        <w:rPr>
          <w:sz w:val="28"/>
          <w:szCs w:val="28"/>
        </w:rPr>
      </w:pPr>
      <w:r w:rsidRPr="000C3C51">
        <w:rPr>
          <w:sz w:val="28"/>
          <w:szCs w:val="28"/>
        </w:rPr>
        <w:t xml:space="preserve"> </w:t>
      </w:r>
    </w:p>
    <w:p w14:paraId="281493D5" w14:textId="77777777" w:rsidR="000C3C51" w:rsidRPr="000C3C51" w:rsidRDefault="000C3C51" w:rsidP="000C3C51">
      <w:pPr>
        <w:rPr>
          <w:sz w:val="28"/>
          <w:szCs w:val="28"/>
        </w:rPr>
      </w:pPr>
      <w:r w:rsidRPr="000C3C51">
        <w:rPr>
          <w:sz w:val="28"/>
          <w:szCs w:val="28"/>
        </w:rPr>
        <w:t>Белгородский проспект, 99, Белгород</w:t>
      </w:r>
    </w:p>
    <w:p w14:paraId="337CD600" w14:textId="77777777" w:rsidR="000C3C51" w:rsidRPr="000C3C51" w:rsidRDefault="000C3C51" w:rsidP="000C3C51">
      <w:pPr>
        <w:rPr>
          <w:sz w:val="28"/>
          <w:szCs w:val="28"/>
        </w:rPr>
      </w:pPr>
    </w:p>
    <w:p w14:paraId="07F35263" w14:textId="0DEF353B" w:rsidR="00D06B8E" w:rsidRPr="000C3C51" w:rsidRDefault="000C3C51" w:rsidP="000C3C51">
      <w:pPr>
        <w:rPr>
          <w:sz w:val="28"/>
          <w:szCs w:val="28"/>
        </w:rPr>
      </w:pPr>
      <w:hyperlink r:id="rId19" w:tgtFrame="_blank" w:history="1">
        <w:r w:rsidRPr="000C3C51">
          <w:rPr>
            <w:rStyle w:val="ac"/>
            <w:color w:val="auto"/>
            <w:sz w:val="28"/>
            <w:szCs w:val="28"/>
          </w:rPr>
          <w:br/>
        </w:r>
      </w:hyperlink>
    </w:p>
    <w:sectPr w:rsidR="00D06B8E" w:rsidRPr="000C3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76F6F"/>
    <w:multiLevelType w:val="multilevel"/>
    <w:tmpl w:val="ADD43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870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CD"/>
    <w:rsid w:val="00063290"/>
    <w:rsid w:val="000C3C51"/>
    <w:rsid w:val="001B0C77"/>
    <w:rsid w:val="00425F20"/>
    <w:rsid w:val="00990F22"/>
    <w:rsid w:val="00A506CD"/>
    <w:rsid w:val="00D06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814AA"/>
  <w15:chartTrackingRefBased/>
  <w15:docId w15:val="{AA552585-7255-4535-BE40-841BC4CD4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0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A50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0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0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0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A506C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06C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06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06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06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06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0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50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50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50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506C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506C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506C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50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506C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506C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506C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506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74722558570" TargetMode="External"/><Relationship Id="rId13" Type="http://schemas.openxmlformats.org/officeDocument/2006/relationships/hyperlink" Target="tel:+74722518716" TargetMode="External"/><Relationship Id="rId18" Type="http://schemas.openxmlformats.org/officeDocument/2006/relationships/hyperlink" Target="https://vk.com/away.php?to=https%3A%2F%2Fpoliklinika.gosuslugi.ru%2F&amp;utf=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gb2bel.gosuslugi.ru/" TargetMode="External"/><Relationship Id="rId12" Type="http://schemas.openxmlformats.org/officeDocument/2006/relationships/hyperlink" Target="tel:+74722556215" TargetMode="External"/><Relationship Id="rId17" Type="http://schemas.openxmlformats.org/officeDocument/2006/relationships/hyperlink" Target="tel:747223806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prodoctorov.ru/belgorod/lpu/41555-perinatalnyy-centr-2/vrachi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tel:+74722732092" TargetMode="External"/><Relationship Id="rId11" Type="http://schemas.openxmlformats.org/officeDocument/2006/relationships/hyperlink" Target="tel:+74722518670" TargetMode="External"/><Relationship Id="rId5" Type="http://schemas.openxmlformats.org/officeDocument/2006/relationships/hyperlink" Target="https://belokb.gosuslugi.ru/" TargetMode="External"/><Relationship Id="rId15" Type="http://schemas.openxmlformats.org/officeDocument/2006/relationships/hyperlink" Target="https://www.roddoma.ru/roddoma/belgorodskaya-oblast/2540/" TargetMode="External"/><Relationship Id="rId10" Type="http://schemas.openxmlformats.org/officeDocument/2006/relationships/hyperlink" Target="tel:+74722558570" TargetMode="External"/><Relationship Id="rId19" Type="http://schemas.openxmlformats.org/officeDocument/2006/relationships/hyperlink" Target="https://www.roddoma.ru/roddoma/belgorodskaya-oblast/254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+79001713003" TargetMode="External"/><Relationship Id="rId14" Type="http://schemas.openxmlformats.org/officeDocument/2006/relationships/hyperlink" Target="tel:+747244699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2026-03-31T17:18:00Z</dcterms:created>
  <dcterms:modified xsi:type="dcterms:W3CDTF">2026-03-31T17:35:00Z</dcterms:modified>
</cp:coreProperties>
</file>