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1C" w:rsidRPr="004C161C" w:rsidRDefault="004C161C" w:rsidP="004C161C">
      <w:pPr>
        <w:shd w:val="clear" w:color="auto" w:fill="FFFFFF"/>
        <w:spacing w:after="450" w:line="240" w:lineRule="auto"/>
        <w:textAlignment w:val="baseline"/>
        <w:outlineLvl w:val="0"/>
        <w:rPr>
          <w:rFonts w:ascii="Arial" w:eastAsia="Times New Roman" w:hAnsi="Arial" w:cs="Arial"/>
          <w:color w:val="FF0000"/>
          <w:spacing w:val="-6"/>
          <w:kern w:val="36"/>
          <w:sz w:val="32"/>
          <w:szCs w:val="32"/>
          <w:lang w:eastAsia="ru-RU"/>
        </w:rPr>
      </w:pPr>
      <w:r w:rsidRPr="004C161C">
        <w:rPr>
          <w:rFonts w:ascii="Arial" w:eastAsia="Times New Roman" w:hAnsi="Arial" w:cs="Arial"/>
          <w:color w:val="FF0000"/>
          <w:spacing w:val="-6"/>
          <w:kern w:val="36"/>
          <w:sz w:val="32"/>
          <w:szCs w:val="32"/>
          <w:lang w:eastAsia="ru-RU"/>
        </w:rPr>
        <w:t>Куда обращаться и как действовать в случае возникновения террористической угрозы</w:t>
      </w:r>
    </w:p>
    <w:p w:rsidR="004C161C" w:rsidRPr="004C161C" w:rsidRDefault="004C161C" w:rsidP="004C161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16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случае возникновения террористической угрозы и иных чрезвычайных ситуаций, а также для повышения бдительности граждан напоминаем порядок действий.</w:t>
      </w:r>
    </w:p>
    <w:p w:rsidR="004C161C" w:rsidRPr="004C161C" w:rsidRDefault="004C161C" w:rsidP="004C161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16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Общие рекомендации:</w:t>
      </w:r>
    </w:p>
    <w:p w:rsidR="004C161C" w:rsidRPr="004C161C" w:rsidRDefault="004C161C" w:rsidP="004C161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16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обращайте внимание на подозрительных людей, предметы, на любые подозрительные мелочи. Обо всем, что показалось вам подозрительным, следует сообщать в правоохранительные органы;</w:t>
      </w:r>
    </w:p>
    <w:p w:rsidR="004C161C" w:rsidRPr="004C161C" w:rsidRDefault="004C161C" w:rsidP="004C161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16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никогда не принимайте от незнакомцев пакеты и сумки;</w:t>
      </w:r>
    </w:p>
    <w:p w:rsidR="004C161C" w:rsidRPr="004C161C" w:rsidRDefault="004C161C" w:rsidP="004C161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16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в случае эвакуации, возьмите с собой набор предметов первой необходимости и документы;</w:t>
      </w:r>
    </w:p>
    <w:p w:rsidR="004C161C" w:rsidRPr="004C161C" w:rsidRDefault="004C161C" w:rsidP="004C161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16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всегда контролируйте ситуацию вокруг себя, особенно, когда находитесь на объектах транспорта, культурно-развлекательных, спортивных и торговых центрах;</w:t>
      </w:r>
    </w:p>
    <w:p w:rsidR="004C161C" w:rsidRPr="004C161C" w:rsidRDefault="004C161C" w:rsidP="004C161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16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старайтесь не поддаваться панике.</w:t>
      </w:r>
    </w:p>
    <w:p w:rsidR="004C161C" w:rsidRPr="004C161C" w:rsidRDefault="004C161C" w:rsidP="004C161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16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случае обнаружения подозрительных предметов и вещей, не прикасайтесь к находке, не пытайтесь самостоятельно ее передвинуть и не проверяйте содержимое. Помните, что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4C161C" w:rsidRPr="004C161C" w:rsidRDefault="004C161C" w:rsidP="004C161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16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Необходимо зафиксировать время обнаружения предмета и постараться установить хозяина. Если он не установлен, следует сообщить о бесхозном предмете в дежурную часть полиции. Рекомендуется сохранять спокойствие и отойти на безопасное расстояние. Обязательно дождитесь прибытия следственно-оперативной группы.</w:t>
      </w:r>
    </w:p>
    <w:p w:rsidR="004C161C" w:rsidRPr="004C161C" w:rsidRDefault="004C161C" w:rsidP="004C161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16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 прибытии специалистов необходимо действовать в соответствии с их указаниями.</w:t>
      </w:r>
    </w:p>
    <w:p w:rsidR="004C161C" w:rsidRPr="004C161C" w:rsidRDefault="004C161C" w:rsidP="004C161C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161C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Напоминаем телефоны экстренных служб:</w:t>
      </w:r>
    </w:p>
    <w:p w:rsidR="004C161C" w:rsidRPr="004C161C" w:rsidRDefault="004C161C" w:rsidP="004C161C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16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Единая служба спасения - 01, 101 или 112;</w:t>
      </w:r>
    </w:p>
    <w:p w:rsidR="009617AD" w:rsidRPr="004C161C" w:rsidRDefault="009617AD">
      <w:pPr>
        <w:rPr>
          <w:rFonts w:ascii="Times New Roman" w:hAnsi="Times New Roman" w:cs="Times New Roman"/>
          <w:sz w:val="28"/>
          <w:szCs w:val="28"/>
        </w:rPr>
      </w:pPr>
    </w:p>
    <w:sectPr w:rsidR="009617AD" w:rsidRPr="004C161C" w:rsidSect="0096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61C"/>
    <w:rsid w:val="004C161C"/>
    <w:rsid w:val="00745098"/>
    <w:rsid w:val="0096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AD"/>
  </w:style>
  <w:style w:type="paragraph" w:styleId="1">
    <w:name w:val="heading 1"/>
    <w:basedOn w:val="a"/>
    <w:link w:val="10"/>
    <w:uiPriority w:val="9"/>
    <w:qFormat/>
    <w:rsid w:val="004C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6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3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2</cp:revision>
  <dcterms:created xsi:type="dcterms:W3CDTF">2023-09-06T07:45:00Z</dcterms:created>
  <dcterms:modified xsi:type="dcterms:W3CDTF">2023-09-06T07:45:00Z</dcterms:modified>
</cp:coreProperties>
</file>